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line="500" w:lineRule="exact"/>
        <w:rPr>
          <w:rFonts w:ascii="仿宋_GB2312" w:hAnsi="仿宋_GB2312" w:cs="仿宋_GB2312"/>
        </w:rPr>
      </w:pPr>
      <w:r>
        <w:rPr>
          <w:rFonts w:hint="eastAsia" w:ascii="仿宋_GB2312" w:hAnsi="仿宋_GB2312" w:cs="仿宋_GB2312"/>
          <w:sz w:val="40"/>
          <w:szCs w:val="40"/>
          <w:shd w:val="clear" w:color="auto" w:fill="FFFFFF"/>
        </w:rPr>
        <w:t>附件</w:t>
      </w:r>
      <w:r>
        <w:rPr>
          <w:rFonts w:ascii="仿宋_GB2312" w:hAnsi="仿宋_GB2312" w:cs="仿宋_GB2312"/>
          <w:sz w:val="40"/>
          <w:szCs w:val="40"/>
          <w:shd w:val="clear" w:color="auto" w:fill="FFFFFF"/>
        </w:rPr>
        <w:t>3</w:t>
      </w:r>
      <w:r>
        <w:rPr>
          <w:rFonts w:hint="eastAsia" w:ascii="仿宋_GB2312" w:hAnsi="仿宋_GB2312" w:cs="仿宋_GB2312"/>
          <w:sz w:val="40"/>
          <w:szCs w:val="40"/>
          <w:shd w:val="clear" w:color="auto" w:fill="FFFFFF"/>
        </w:rPr>
        <w:t>：</w:t>
      </w:r>
    </w:p>
    <w:p>
      <w:pPr>
        <w:jc w:val="left"/>
        <w:rPr>
          <w:rFonts w:ascii="仿宋_GB2312" w:hAnsi="仿宋_GB2312" w:cs="仿宋_GB2312"/>
          <w:sz w:val="40"/>
          <w:szCs w:val="40"/>
          <w:shd w:val="clear" w:color="auto" w:fill="FFFFFF"/>
        </w:rPr>
      </w:pPr>
      <w:r>
        <w:rPr>
          <w:rFonts w:hint="eastAsia" w:ascii="仿宋_GB2312" w:hAnsi="仿宋_GB2312" w:cs="仿宋_GB2312"/>
          <w:sz w:val="40"/>
          <w:szCs w:val="40"/>
          <w:shd w:val="clear" w:color="auto" w:fill="FFFFFF"/>
        </w:rPr>
        <w:t>2023年湖南湘江新区首届“湘江之星”创新创业大赛优秀组织奖公示</w:t>
      </w:r>
    </w:p>
    <w:p>
      <w:pPr>
        <w:spacing w:line="360" w:lineRule="auto"/>
        <w:ind w:firstLine="640" w:firstLineChars="200"/>
        <w:rPr>
          <w:rFonts w:hint="eastAsia" w:ascii="仿宋_GB2312" w:hAnsi="仿宋_GB2312" w:cs="仿宋_GB2312"/>
          <w:color w:val="000000"/>
          <w:szCs w:val="32"/>
        </w:rPr>
      </w:pPr>
    </w:p>
    <w:p>
      <w:pPr>
        <w:spacing w:line="360" w:lineRule="auto"/>
        <w:ind w:firstLine="640" w:firstLineChars="200"/>
        <w:rPr>
          <w:rFonts w:ascii="仿宋_GB2312" w:hAnsi="仿宋_GB2312" w:cs="仿宋_GB2312"/>
          <w:color w:val="000000"/>
          <w:szCs w:val="32"/>
        </w:rPr>
      </w:pPr>
      <w:r>
        <w:rPr>
          <w:rFonts w:hint="eastAsia" w:ascii="仿宋_GB2312" w:hAnsi="仿宋_GB2312" w:cs="仿宋_GB2312"/>
          <w:color w:val="000000"/>
          <w:szCs w:val="32"/>
          <w:lang w:val="en-US" w:eastAsia="zh-Hans"/>
        </w:rPr>
        <w:t>大赛</w:t>
      </w:r>
      <w:r>
        <w:rPr>
          <w:rFonts w:hint="eastAsia" w:ascii="仿宋_GB2312" w:hAnsi="仿宋_GB2312" w:cs="仿宋_GB2312"/>
          <w:color w:val="000000"/>
          <w:szCs w:val="32"/>
        </w:rPr>
        <w:t>组委会根据各单位推荐报名项目数量和晋级决赛数量综合情况授予优秀组织奖</w:t>
      </w:r>
      <w:r>
        <w:rPr>
          <w:rFonts w:hint="eastAsia" w:cs="仿宋_GB2312" w:asciiTheme="minorEastAsia" w:hAnsiTheme="minorEastAsia" w:eastAsiaTheme="minorEastAsia"/>
          <w:color w:val="000000"/>
          <w:szCs w:val="32"/>
        </w:rPr>
        <w:t>。</w:t>
      </w:r>
      <w:r>
        <w:rPr>
          <w:rFonts w:hint="eastAsia" w:ascii="仿宋_GB2312" w:hAnsi="仿宋_GB2312" w:cs="仿宋_GB2312"/>
          <w:color w:val="000000"/>
          <w:szCs w:val="32"/>
        </w:rPr>
        <w:t>经评定，获奖单位为:</w:t>
      </w:r>
      <w:bookmarkStart w:id="0" w:name="_GoBack"/>
      <w:bookmarkEnd w:id="0"/>
    </w:p>
    <w:p>
      <w:pPr>
        <w:pStyle w:val="2"/>
        <w:ind w:left="640" w:left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中南大学学生创新创业指导中心</w:t>
      </w:r>
    </w:p>
    <w:p>
      <w:pPr>
        <w:pStyle w:val="2"/>
        <w:ind w:left="640" w:left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长沙高新区创业服务中心</w:t>
      </w:r>
    </w:p>
    <w:p>
      <w:pPr>
        <w:pStyle w:val="2"/>
        <w:ind w:left="640" w:left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湖南麓谷国际医疗器械产业园创业孵化基地</w:t>
      </w:r>
    </w:p>
    <w:p>
      <w:pPr>
        <w:pStyle w:val="2"/>
        <w:ind w:left="640" w:left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湖南岳麓山大科城创业服务有限公司</w:t>
      </w:r>
    </w:p>
    <w:p>
      <w:pPr>
        <w:pStyle w:val="2"/>
        <w:ind w:left="640" w:left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中国五矿麓山科创园孵化基地</w:t>
      </w:r>
    </w:p>
    <w:p>
      <w:pPr>
        <w:pStyle w:val="2"/>
        <w:ind w:left="640" w:left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长沙中电软件园</w:t>
      </w:r>
    </w:p>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00"/>
    <w:family w:val="roman"/>
    <w:pitch w:val="default"/>
    <w:sig w:usb0="00000000" w:usb1="00000000" w:usb2="00000008" w:usb3="00000000" w:csb0="000001FF"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532578"/>
    <w:rsid w:val="000A3B3B"/>
    <w:rsid w:val="00391D4A"/>
    <w:rsid w:val="00683698"/>
    <w:rsid w:val="006D411E"/>
    <w:rsid w:val="00703664"/>
    <w:rsid w:val="007837B8"/>
    <w:rsid w:val="00B416AC"/>
    <w:rsid w:val="00B66846"/>
    <w:rsid w:val="00C70DA8"/>
    <w:rsid w:val="00CA0BF6"/>
    <w:rsid w:val="00D90C47"/>
    <w:rsid w:val="10BC0301"/>
    <w:rsid w:val="11583C1B"/>
    <w:rsid w:val="19D64D91"/>
    <w:rsid w:val="1D6B6EF8"/>
    <w:rsid w:val="2181506C"/>
    <w:rsid w:val="2FB11D91"/>
    <w:rsid w:val="3A9B05D4"/>
    <w:rsid w:val="3AD924FC"/>
    <w:rsid w:val="3B9859C2"/>
    <w:rsid w:val="3FE21747"/>
    <w:rsid w:val="41326F06"/>
    <w:rsid w:val="46244F88"/>
    <w:rsid w:val="54C57EC7"/>
    <w:rsid w:val="55AF109A"/>
    <w:rsid w:val="57AC5BF2"/>
    <w:rsid w:val="583B239C"/>
    <w:rsid w:val="588747C8"/>
    <w:rsid w:val="589B5912"/>
    <w:rsid w:val="59CF0A40"/>
    <w:rsid w:val="5BC9051E"/>
    <w:rsid w:val="5E0D68DC"/>
    <w:rsid w:val="75BD0C66"/>
    <w:rsid w:val="77532578"/>
    <w:rsid w:val="79490272"/>
    <w:rsid w:val="7A765539"/>
    <w:rsid w:val="7BA1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sz w:val="21"/>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rFonts w:ascii="Calibri" w:hAnsi="Calibri" w:cs="黑体"/>
      <w:sz w:val="24"/>
    </w:rPr>
  </w:style>
  <w:style w:type="character" w:styleId="8">
    <w:name w:val="Hyperlink"/>
    <w:basedOn w:val="7"/>
    <w:qFormat/>
    <w:uiPriority w:val="0"/>
    <w:rPr>
      <w:color w:val="0000FF"/>
      <w:u w:val="single"/>
    </w:rPr>
  </w:style>
  <w:style w:type="paragraph" w:styleId="9">
    <w:name w:val="List Paragraph"/>
    <w:basedOn w:val="1"/>
    <w:qFormat/>
    <w:uiPriority w:val="99"/>
    <w:pPr>
      <w:ind w:firstLine="420" w:firstLineChars="200"/>
    </w:pPr>
  </w:style>
  <w:style w:type="character" w:customStyle="1" w:styleId="10">
    <w:name w:val="页眉 字符"/>
    <w:basedOn w:val="7"/>
    <w:link w:val="4"/>
    <w:qFormat/>
    <w:uiPriority w:val="0"/>
    <w:rPr>
      <w:rFonts w:eastAsia="仿宋_GB2312"/>
      <w:kern w:val="2"/>
      <w:sz w:val="18"/>
      <w:szCs w:val="18"/>
    </w:rPr>
  </w:style>
  <w:style w:type="character" w:customStyle="1" w:styleId="11">
    <w:name w:val="页脚 字符"/>
    <w:basedOn w:val="7"/>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Words>
  <Characters>151</Characters>
  <Lines>1</Lines>
  <Paragraphs>1</Paragraphs>
  <TotalTime>23</TotalTime>
  <ScaleCrop>false</ScaleCrop>
  <LinksUpToDate>false</LinksUpToDate>
  <CharactersWithSpaces>176</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2023-05-15T10:24:00Z</dcterms:created>
  <dc:creator>Mao</dc:creator>
  <cp:lastModifiedBy>欧阳君</cp:lastModifiedBy>
  <dcterms:modified xsi:type="dcterms:W3CDTF">2023-05-15T11:47:18Z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1790B3F00646351D46AB6164FCCC2242_43</vt:lpwstr>
  </property>
</Properties>
</file>